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569" w:tblpY="271"/>
        <w:tblW w:w="1061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8221"/>
      </w:tblGrid>
      <w:tr w:rsidR="007355FD" w:rsidTr="004C36A9">
        <w:trPr>
          <w:trHeight w:val="1996"/>
        </w:trPr>
        <w:tc>
          <w:tcPr>
            <w:tcW w:w="2393" w:type="dxa"/>
            <w:vAlign w:val="center"/>
            <w:hideMark/>
          </w:tcPr>
          <w:p w:rsidR="007355FD" w:rsidRDefault="007355FD" w:rsidP="007355FD">
            <w:pPr>
              <w:spacing w:line="254" w:lineRule="auto"/>
              <w:ind w:left="-105"/>
              <w:jc w:val="center"/>
            </w:pPr>
            <w:r>
              <w:object w:dxaOrig="2820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4pt;height:60pt" o:ole="">
                  <v:imagedata r:id="rId5" o:title=""/>
                </v:shape>
                <o:OLEObject Type="Embed" ProgID="PBrush" ShapeID="_x0000_i1025" DrawAspect="Content" ObjectID="_1638551212" r:id="rId6"/>
              </w:object>
            </w:r>
          </w:p>
        </w:tc>
        <w:tc>
          <w:tcPr>
            <w:tcW w:w="8221" w:type="dxa"/>
            <w:vAlign w:val="center"/>
            <w:hideMark/>
          </w:tcPr>
          <w:p w:rsidR="007355FD" w:rsidRDefault="007355FD" w:rsidP="007355FD">
            <w:pPr>
              <w:spacing w:after="80" w:line="254" w:lineRule="au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4B01A2" w:rsidRDefault="004B01A2" w:rsidP="004B01A2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4B01A2" w:rsidRDefault="004B01A2" w:rsidP="004B01A2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4B01A2" w:rsidRDefault="004B01A2" w:rsidP="004B01A2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 w:rsidRPr="00331BD9"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п/р 26002060761603</w:t>
            </w:r>
          </w:p>
          <w:p w:rsidR="004B01A2" w:rsidRDefault="004B01A2" w:rsidP="004B01A2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7355FD" w:rsidRDefault="004B01A2" w:rsidP="004B01A2">
            <w:pPr>
              <w:spacing w:after="80" w:line="254" w:lineRule="auto"/>
              <w:jc w:val="center"/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6D73C7" w:rsidRPr="000E2041" w:rsidRDefault="004B01A2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Рахунок </w:t>
      </w:r>
      <w:r w:rsidR="000D773C">
        <w:rPr>
          <w:b/>
          <w:sz w:val="28"/>
          <w:szCs w:val="28"/>
          <w:lang w:val="uk-UA"/>
        </w:rPr>
        <w:t>ЗВ</w:t>
      </w:r>
      <w:r w:rsidR="004B4ABF">
        <w:rPr>
          <w:b/>
          <w:sz w:val="28"/>
          <w:szCs w:val="28"/>
        </w:rPr>
        <w:t>0711</w:t>
      </w:r>
      <w:r w:rsidR="00D2661C">
        <w:rPr>
          <w:b/>
          <w:sz w:val="28"/>
          <w:szCs w:val="28"/>
          <w:lang w:val="uk-UA"/>
        </w:rPr>
        <w:t>-16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3E437A">
        <w:rPr>
          <w:b/>
          <w:sz w:val="28"/>
          <w:szCs w:val="28"/>
        </w:rPr>
        <w:t>23</w:t>
      </w:r>
      <w:r w:rsidR="002F3ED5">
        <w:rPr>
          <w:b/>
          <w:sz w:val="28"/>
          <w:szCs w:val="28"/>
          <w:lang w:val="uk-UA"/>
        </w:rPr>
        <w:t xml:space="preserve"> грудня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 w:rsidR="006D73C7">
        <w:rPr>
          <w:b/>
          <w:sz w:val="28"/>
          <w:szCs w:val="28"/>
          <w:lang w:val="uk-UA"/>
        </w:rPr>
        <w:t>2019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  <w:bookmarkStart w:id="0" w:name="_GoBack"/>
            <w:bookmarkEnd w:id="0"/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Pr="000E2041" w:rsidRDefault="004B4ABF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 wp14:anchorId="2F847456" wp14:editId="076FD027">
            <wp:extent cx="6480175" cy="21043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vto_0711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Y="871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5808B3" w:rsidRPr="000E2041" w:rsidTr="00AC52F5">
        <w:trPr>
          <w:trHeight w:val="1012"/>
        </w:trPr>
        <w:tc>
          <w:tcPr>
            <w:tcW w:w="4862" w:type="dxa"/>
            <w:shd w:val="clear" w:color="auto" w:fill="auto"/>
            <w:vAlign w:val="center"/>
          </w:tcPr>
          <w:p w:rsidR="005808B3" w:rsidRPr="000E2041" w:rsidRDefault="005808B3" w:rsidP="005808B3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vAlign w:val="center"/>
          </w:tcPr>
          <w:p w:rsidR="005808B3" w:rsidRPr="000E2041" w:rsidRDefault="005808B3" w:rsidP="005808B3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5808B3" w:rsidRPr="000E2041" w:rsidRDefault="005808B3" w:rsidP="005808B3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5808B3" w:rsidRPr="000E2041" w:rsidRDefault="005808B3" w:rsidP="005808B3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5808B3" w:rsidRPr="000E2041" w:rsidTr="00AC52F5">
        <w:trPr>
          <w:trHeight w:val="698"/>
        </w:trPr>
        <w:tc>
          <w:tcPr>
            <w:tcW w:w="4862" w:type="dxa"/>
            <w:shd w:val="clear" w:color="auto" w:fill="auto"/>
            <w:vAlign w:val="center"/>
          </w:tcPr>
          <w:p w:rsidR="005808B3" w:rsidRPr="000E2041" w:rsidRDefault="000D773C" w:rsidP="005808B3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 w:rsidR="00426365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від</w:t>
            </w:r>
            <w:r w:rsidR="004B4ABF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07.11</w:t>
            </w:r>
            <w:r w:rsidR="005808B3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</w:p>
          <w:p w:rsidR="005808B3" w:rsidRPr="000E2041" w:rsidRDefault="005808B3" w:rsidP="005808B3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vAlign w:val="center"/>
          </w:tcPr>
          <w:p w:rsidR="005808B3" w:rsidRPr="000E2041" w:rsidRDefault="004B01A2" w:rsidP="005808B3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45</w:t>
            </w:r>
            <w:r w:rsidR="005808B3"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5808B3" w:rsidRPr="000E2041" w:rsidRDefault="005808B3" w:rsidP="004B01A2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</w:t>
            </w:r>
            <w:r w:rsidR="004B01A2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5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6D73C7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 w:rsidRPr="006E3F07">
        <w:rPr>
          <w:sz w:val="20"/>
          <w:szCs w:val="20"/>
          <w:lang w:val="uk-UA"/>
        </w:rPr>
        <w:t>Меркурій Консалтинг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7355FD" w:rsidP="006D73C7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5079365</wp:posOffset>
            </wp:positionH>
            <wp:positionV relativeFrom="paragraph">
              <wp:posOffset>5080</wp:posOffset>
            </wp:positionV>
            <wp:extent cx="1562100" cy="13811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9796E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3ED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7A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998"/>
    <w:rsid w:val="004B01A2"/>
    <w:rsid w:val="004B2B3D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348F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C0820"/>
    <w:rsid w:val="009C7711"/>
    <w:rsid w:val="009C7C04"/>
    <w:rsid w:val="009D0BB5"/>
    <w:rsid w:val="009D0D64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1752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4D76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8CEC4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59</cp:revision>
  <cp:lastPrinted>2019-03-12T16:51:00Z</cp:lastPrinted>
  <dcterms:created xsi:type="dcterms:W3CDTF">2019-03-12T14:25:00Z</dcterms:created>
  <dcterms:modified xsi:type="dcterms:W3CDTF">2019-12-22T18:20:00Z</dcterms:modified>
</cp:coreProperties>
</file>